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82" w:rsidRPr="00AA2BE2" w:rsidRDefault="009B066D" w:rsidP="00AA2BE2">
      <w:pPr>
        <w:jc w:val="center"/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 w:rsidRPr="00AA2BE2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ECON 201 Microeconomics</w:t>
      </w:r>
    </w:p>
    <w:p w:rsidR="00AA2BE2" w:rsidRPr="00AA2BE2" w:rsidRDefault="00805428" w:rsidP="00AA2BE2">
      <w:pPr>
        <w:jc w:val="center"/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 xml:space="preserve">Homework </w:t>
      </w:r>
      <w:r w:rsidR="0080754C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4</w:t>
      </w:r>
    </w:p>
    <w:p w:rsidR="00AA2BE2" w:rsidRPr="00AA2BE2" w:rsidRDefault="00805428">
      <w:pP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 xml:space="preserve">Chapter </w:t>
      </w:r>
      <w:r w:rsidR="0080754C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12</w:t>
      </w:r>
    </w:p>
    <w:p w:rsidR="00BA0049" w:rsidRDefault="0080754C">
      <w:pPr>
        <w:rPr>
          <w:b/>
          <w:color w:val="FFFFFF" w:themeColor="background1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noProof/>
        </w:rPr>
        <w:drawing>
          <wp:inline distT="0" distB="0" distL="0" distR="0" wp14:anchorId="0016930F" wp14:editId="59B9C3AE">
            <wp:extent cx="5943600" cy="473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C" w:rsidRDefault="0080754C">
      <w:pPr>
        <w:rPr>
          <w:b/>
          <w:color w:val="FFFFFF" w:themeColor="background1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noProof/>
        </w:rPr>
        <w:drawing>
          <wp:inline distT="0" distB="0" distL="0" distR="0" wp14:anchorId="39E1309C" wp14:editId="17730B05">
            <wp:extent cx="5943600" cy="11931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49" w:rsidRPr="00BA0049" w:rsidRDefault="00BA0049">
      <w:pPr>
        <w:rPr>
          <w:b/>
          <w:color w:val="FFFFFF" w:themeColor="background1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</w:p>
    <w:p w:rsidR="000803EB" w:rsidRDefault="000803EB">
      <w:pP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</w:p>
    <w:p w:rsidR="00AA2BE2" w:rsidRDefault="00AA2BE2">
      <w:pP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 w:rsidRPr="00AA2BE2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lastRenderedPageBreak/>
        <w:t xml:space="preserve">Chapter </w:t>
      </w:r>
      <w:r w:rsidR="0080754C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13</w:t>
      </w:r>
    </w:p>
    <w:p w:rsidR="0080754C" w:rsidRPr="00AA2BE2" w:rsidRDefault="0080754C">
      <w:pP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noProof/>
        </w:rPr>
        <w:drawing>
          <wp:inline distT="0" distB="0" distL="0" distR="0" wp14:anchorId="5A486926" wp14:editId="5873F36F">
            <wp:extent cx="5943600" cy="4920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E2" w:rsidRDefault="00AA2BE2">
      <w:pPr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 w:rsidRPr="00AA2BE2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 xml:space="preserve">Chapter </w:t>
      </w:r>
      <w:r w:rsidR="00BA0049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1</w:t>
      </w:r>
      <w:r w:rsidR="0080754C">
        <w:rPr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  <w:t>5</w:t>
      </w:r>
    </w:p>
    <w:p w:rsidR="00BA0049" w:rsidRPr="009B066D" w:rsidRDefault="0080754C">
      <w:pPr>
        <w:rPr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historicalDiscretional"/>
        </w:rPr>
      </w:pPr>
      <w:r>
        <w:rPr>
          <w:noProof/>
        </w:rPr>
        <w:drawing>
          <wp:inline distT="0" distB="0" distL="0" distR="0" wp14:anchorId="3FEC5FC5" wp14:editId="58CE4265">
            <wp:extent cx="5943600" cy="1522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049" w:rsidRPr="009B066D" w:rsidSect="000803EB">
      <w:headerReference w:type="default" r:id="rId11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27" w:rsidRDefault="007B0A27" w:rsidP="007B0A27">
      <w:pPr>
        <w:spacing w:after="0" w:line="240" w:lineRule="auto"/>
      </w:pPr>
      <w:r>
        <w:separator/>
      </w:r>
    </w:p>
  </w:endnote>
  <w:endnote w:type="continuationSeparator" w:id="0">
    <w:p w:rsidR="007B0A27" w:rsidRDefault="007B0A27" w:rsidP="007B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27" w:rsidRDefault="007B0A27" w:rsidP="007B0A27">
      <w:pPr>
        <w:spacing w:after="0" w:line="240" w:lineRule="auto"/>
      </w:pPr>
      <w:r>
        <w:separator/>
      </w:r>
    </w:p>
  </w:footnote>
  <w:footnote w:type="continuationSeparator" w:id="0">
    <w:p w:rsidR="007B0A27" w:rsidRDefault="007B0A27" w:rsidP="007B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224791"/>
      <w:docPartObj>
        <w:docPartGallery w:val="Page Numbers (Margins)"/>
        <w:docPartUnique/>
      </w:docPartObj>
    </w:sdtPr>
    <w:sdtEndPr/>
    <w:sdtContent>
      <w:p w:rsidR="007B0A27" w:rsidRDefault="007B0A2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1405890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A27" w:rsidRDefault="007B0A2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0754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8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AQDYIQfQIAAP8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7B0A27" w:rsidRDefault="007B0A2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0754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D"/>
    <w:rsid w:val="000803EB"/>
    <w:rsid w:val="003D29F9"/>
    <w:rsid w:val="0073793D"/>
    <w:rsid w:val="007B0A27"/>
    <w:rsid w:val="00805428"/>
    <w:rsid w:val="0080754C"/>
    <w:rsid w:val="009B066D"/>
    <w:rsid w:val="00AA2BE2"/>
    <w:rsid w:val="00B43382"/>
    <w:rsid w:val="00B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20390C-C279-43A0-AFC3-A39D194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27"/>
  </w:style>
  <w:style w:type="paragraph" w:styleId="Footer">
    <w:name w:val="footer"/>
    <w:basedOn w:val="Normal"/>
    <w:link w:val="FooterChar"/>
    <w:uiPriority w:val="99"/>
    <w:unhideWhenUsed/>
    <w:rsid w:val="007B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05C7-1B74-405D-B03D-2D40FDCF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Yusufu</dc:creator>
  <cp:keywords/>
  <dc:description/>
  <cp:lastModifiedBy>Kamara, Yusufu</cp:lastModifiedBy>
  <cp:revision>2</cp:revision>
  <cp:lastPrinted>2016-02-24T19:31:00Z</cp:lastPrinted>
  <dcterms:created xsi:type="dcterms:W3CDTF">2016-03-04T20:36:00Z</dcterms:created>
  <dcterms:modified xsi:type="dcterms:W3CDTF">2016-03-04T20:36:00Z</dcterms:modified>
</cp:coreProperties>
</file>